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F6697" w14:textId="5E2F9DB0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Coff.に対する巨匠たちの理解</w:t>
      </w:r>
      <w:r w:rsidRPr="00A83629">
        <w:rPr>
          <w:rFonts w:ascii="HGP明朝B" w:eastAsia="HGP明朝B" w:hint="eastAsia"/>
          <w:sz w:val="24"/>
          <w:szCs w:val="24"/>
        </w:rPr>
        <w:t>（抜粋）</w:t>
      </w:r>
    </w:p>
    <w:p w14:paraId="794FAFBB" w14:textId="2A8F1B6A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4F1B86B3" w14:textId="3A8259BB" w:rsidR="00A83629" w:rsidRDefault="00A83629" w:rsidP="00A83629">
      <w:pPr>
        <w:rPr>
          <w:rFonts w:ascii="HGP明朝B" w:eastAsia="HGP明朝B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◆全体＝敏感さ・感覚鋭敏とそれに伴う興奮と不眠</w:t>
      </w:r>
    </w:p>
    <w:p w14:paraId="35B92317" w14:textId="77777777" w:rsidR="00E4567C" w:rsidRPr="00A83629" w:rsidRDefault="00E4567C" w:rsidP="00A83629">
      <w:pPr>
        <w:rPr>
          <w:rFonts w:ascii="HGP明朝B" w:eastAsia="HGP明朝B" w:hint="eastAsia"/>
          <w:sz w:val="24"/>
          <w:szCs w:val="24"/>
        </w:rPr>
      </w:pPr>
    </w:p>
    <w:p w14:paraId="363DCAEE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ケント</w:t>
      </w:r>
    </w:p>
    <w:p w14:paraId="011582F6" w14:textId="0F471D5A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このレメディは全身の敏感さが特徴である。視覚、聴覚、嗅覚、触覚、痛みへの敏感さがあり、この敏感さに非常に驚くことだろう。特に騒音で痛みが悪化する。聴覚の感度が非常に高いため、音が痛く感じる。頭痛、歯痛、下肢の痛み、あらゆる痛みの患部が音で悪化する。」</w:t>
      </w:r>
    </w:p>
    <w:p w14:paraId="314DCBBE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19047483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ナッシュ</w:t>
      </w:r>
    </w:p>
    <w:p w14:paraId="108E1098" w14:textId="7B9EE001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「全ての感覚が鋭敏である。細かい活字をたやすく読むことできる。心身ともに異常に活発で、アイデアが豊富で、すぐに行動ができる。それゆえに眠れないほどである。」</w:t>
      </w:r>
    </w:p>
    <w:p w14:paraId="351F4AA8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3CA651D0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クラーク</w:t>
      </w:r>
    </w:p>
    <w:p w14:paraId="0C7FF067" w14:textId="5AF679AA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Coff.の大きな特徴は、感覚の高揚と敏感さである。視力が改善し、匂いの感覚が高まる。感覚が高まるため、どんな痛みにも耐えられない。精神活動も高揚し、突然の感情、特に喜びが危険な症状を引き起こす。」</w:t>
      </w:r>
    </w:p>
    <w:p w14:paraId="233667B0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71DD7C55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ヴィソルカス</w:t>
      </w:r>
    </w:p>
    <w:p w14:paraId="58F7B274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Cocc.の様に、Coff.も不眠の悪影響から示唆されるレメディである。しかしこの２つには際立った違いがある。Cocc.がスローダウンしているのに対し、Coff.は加速している。神経系は速く働き、肉体的な感覚は素早く行き渡る。考え・感情・行動もしかりで「素早い」が Coff.である。」</w:t>
      </w:r>
    </w:p>
    <w:p w14:paraId="3185E36F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7872E440" w14:textId="539D7759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5AF8628E" w14:textId="66C5FA5D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○頭部の問題＝神経の興奮と脳血管への影響</w:t>
      </w:r>
    </w:p>
    <w:p w14:paraId="0A2AE490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6AAB5DAA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ファリントン</w:t>
      </w:r>
    </w:p>
    <w:p w14:paraId="4B352AAF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「精神の興奮状態により脳血管の充満を引き起こしている場合、脳卒中の鬱血が Coff.で治癒する可能性がある。」</w:t>
      </w:r>
    </w:p>
    <w:p w14:paraId="51B352F1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</w:p>
    <w:p w14:paraId="6781B972" w14:textId="77777777" w:rsidR="00A83629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ケント</w:t>
      </w:r>
    </w:p>
    <w:p w14:paraId="20159457" w14:textId="63C15B93" w:rsidR="00C240DC" w:rsidRPr="00A83629" w:rsidRDefault="00A83629" w:rsidP="00A83629">
      <w:pPr>
        <w:rPr>
          <w:rFonts w:ascii="HGP明朝B" w:eastAsia="HGP明朝B" w:hint="eastAsia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頭部の熱感、紅潮した顔、キラキラ輝く目は、脳卒中の恐れがある。患者の頭の中で「音」が鳴り響き、轟音が聞こえると言うかもしれない。後頭部にひび割れる音や泡立つ音が聞こえる。頭の衝動の独特の感覚を耳鳴りや音と間違えている。脳の表面が強く押されるような頭の痛み、これは鬱血から来る圧迫である。」</w:t>
      </w:r>
    </w:p>
    <w:p w14:paraId="770A526B" w14:textId="77777777" w:rsidR="00A83629" w:rsidRDefault="00A83629" w:rsidP="00A83629">
      <w:pPr>
        <w:rPr>
          <w:rFonts w:ascii="HGP明朝B" w:eastAsia="HGP明朝B"/>
          <w:sz w:val="24"/>
          <w:szCs w:val="24"/>
        </w:rPr>
      </w:pPr>
    </w:p>
    <w:p w14:paraId="0BE31329" w14:textId="0E7767C6" w:rsidR="00A83629" w:rsidRDefault="00A83629" w:rsidP="00A83629">
      <w:pPr>
        <w:rPr>
          <w:rFonts w:ascii="HGP明朝B" w:eastAsia="HGP明朝B"/>
          <w:sz w:val="24"/>
          <w:szCs w:val="24"/>
        </w:rPr>
      </w:pPr>
      <w:r w:rsidRPr="00A83629">
        <w:rPr>
          <w:rFonts w:ascii="HGP明朝B" w:eastAsia="HGP明朝B" w:hint="eastAsia"/>
          <w:sz w:val="24"/>
          <w:szCs w:val="24"/>
        </w:rPr>
        <w:t>「ルーティン的処方者は、頚動脈がドクドクして熱い顔をしている子供に Bell.を投与する。それが作用しない場合、再び Bell.を投与し、子供がプルービングするまで投与量が増え続ける。Coff.で治ったであろうに、子供を Bell.状態にしてしまう。Bell.が示唆されるのは、鈍くてボウっとして眠たい子供である。Coff.の子は興奮して、母親には訳が分からないものを見たり聞いたり、いろんなことを想像する。」※Coff.の子は全く眠たくない！</w:t>
      </w:r>
      <w:r w:rsidRPr="00A83629">
        <w:rPr>
          <w:rFonts w:ascii="HGP明朝B" w:eastAsia="HGP明朝B" w:hint="eastAsia"/>
          <w:sz w:val="24"/>
          <w:szCs w:val="24"/>
        </w:rPr>
        <w:t>」</w:t>
      </w:r>
    </w:p>
    <w:p w14:paraId="15D4DABE" w14:textId="21D86D43" w:rsidR="00134440" w:rsidRDefault="00134440" w:rsidP="00A83629">
      <w:pPr>
        <w:rPr>
          <w:rFonts w:ascii="HGP明朝B" w:eastAsia="HGP明朝B"/>
          <w:sz w:val="24"/>
          <w:szCs w:val="24"/>
        </w:rPr>
      </w:pPr>
    </w:p>
    <w:p w14:paraId="7674CC0B" w14:textId="46BF543E" w:rsidR="00134440" w:rsidRDefault="00134440" w:rsidP="00A83629">
      <w:pPr>
        <w:rPr>
          <w:rFonts w:ascii="HGP明朝B" w:eastAsia="HGP明朝B"/>
          <w:sz w:val="24"/>
          <w:szCs w:val="24"/>
        </w:rPr>
      </w:pPr>
      <w:r>
        <w:rPr>
          <w:rFonts w:ascii="HGP明朝B" w:eastAsia="HGP明朝B" w:hint="eastAsia"/>
          <w:sz w:val="24"/>
          <w:szCs w:val="24"/>
        </w:rPr>
        <w:lastRenderedPageBreak/>
        <w:t>○精神＝</w:t>
      </w:r>
    </w:p>
    <w:p w14:paraId="350FA36B" w14:textId="33FD11FE" w:rsidR="00134440" w:rsidRDefault="00134440" w:rsidP="00A83629">
      <w:pPr>
        <w:rPr>
          <w:rFonts w:ascii="HGP明朝B" w:eastAsia="HGP明朝B"/>
          <w:sz w:val="24"/>
          <w:szCs w:val="24"/>
        </w:rPr>
      </w:pPr>
    </w:p>
    <w:p w14:paraId="06AC8452" w14:textId="77777777" w:rsid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モリソン</w:t>
      </w:r>
    </w:p>
    <w:p w14:paraId="0EA81A1D" w14:textId="60EA8C52" w:rsid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「精神の興奮により極端に恍惚となった状態になる。感覚は鋭く、思考が速い。このため、巡る考えや思いが制御できなくなる。しかし精神への刺激が過剰になると、病理が進んでいく。」</w:t>
      </w:r>
    </w:p>
    <w:p w14:paraId="3EE897A7" w14:textId="7C0EB642" w:rsidR="00134440" w:rsidRDefault="00134440" w:rsidP="00134440">
      <w:pPr>
        <w:rPr>
          <w:rFonts w:ascii="HGP明朝B" w:eastAsia="HGP明朝B"/>
          <w:sz w:val="24"/>
          <w:szCs w:val="24"/>
        </w:rPr>
      </w:pPr>
    </w:p>
    <w:p w14:paraId="244A7672" w14:textId="77777777" w:rsid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サンカラン</w:t>
      </w:r>
    </w:p>
    <w:p w14:paraId="41F81A12" w14:textId="641673FF" w:rsidR="00134440" w:rsidRP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「</w:t>
      </w:r>
      <w:r w:rsidRPr="00134440">
        <w:rPr>
          <w:rFonts w:ascii="HGP明朝B" w:eastAsia="HGP明朝B"/>
          <w:sz w:val="24"/>
          <w:szCs w:val="24"/>
        </w:rPr>
        <w:t>Coff.は自分が孤立を感じないように、他人の利益のために勤勉で生産的で創</w:t>
      </w:r>
      <w:r w:rsidRPr="00134440">
        <w:rPr>
          <w:rFonts w:ascii="HGP明朝B" w:eastAsia="HGP明朝B" w:hint="eastAsia"/>
          <w:sz w:val="24"/>
          <w:szCs w:val="24"/>
        </w:rPr>
        <w:t>造的になる。慈悲深く、他人のために何かをする時にのみ、自分が受け入れられていると感じる。そのために夜通し座ったまま眠らず、人のために働いたり創造したりする。」</w:t>
      </w:r>
    </w:p>
    <w:p w14:paraId="11624949" w14:textId="77777777" w:rsidR="00134440" w:rsidRDefault="00134440" w:rsidP="00134440">
      <w:pPr>
        <w:rPr>
          <w:rFonts w:ascii="HGP明朝B" w:eastAsia="HGP明朝B"/>
          <w:sz w:val="24"/>
          <w:szCs w:val="24"/>
        </w:rPr>
      </w:pPr>
    </w:p>
    <w:p w14:paraId="652B0023" w14:textId="77777777" w:rsid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モリソン</w:t>
      </w:r>
    </w:p>
    <w:p w14:paraId="5B7304F3" w14:textId="4C6CD84D" w:rsid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「</w:t>
      </w:r>
      <w:r w:rsidRPr="00134440">
        <w:rPr>
          <w:rFonts w:ascii="HGP明朝B" w:eastAsia="HGP明朝B"/>
          <w:sz w:val="24"/>
          <w:szCs w:val="24"/>
        </w:rPr>
        <w:t>Coff.は、過敏で、神経質で、過剰反応を示す。意思の弱さや Staph.のような強</w:t>
      </w:r>
      <w:r w:rsidRPr="00134440">
        <w:rPr>
          <w:rFonts w:ascii="HGP明朝B" w:eastAsia="HGP明朝B" w:hint="eastAsia"/>
          <w:sz w:val="24"/>
          <w:szCs w:val="24"/>
        </w:rPr>
        <w:t>い忍耐力があり、抑圧している。あるいは家族や配偶者から虐待されているかもしれない。」</w:t>
      </w:r>
    </w:p>
    <w:p w14:paraId="4E3E6ECD" w14:textId="4C2D864A" w:rsidR="00134440" w:rsidRDefault="00134440" w:rsidP="00134440">
      <w:pPr>
        <w:rPr>
          <w:rFonts w:ascii="HGP明朝B" w:eastAsia="HGP明朝B"/>
          <w:sz w:val="24"/>
          <w:szCs w:val="24"/>
        </w:rPr>
      </w:pPr>
    </w:p>
    <w:p w14:paraId="343D74A1" w14:textId="77777777" w:rsidR="00134440" w:rsidRDefault="00134440" w:rsidP="00134440">
      <w:pPr>
        <w:rPr>
          <w:rFonts w:ascii="HGP明朝B" w:eastAsia="HGP明朝B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ヴィソルカス</w:t>
      </w:r>
    </w:p>
    <w:p w14:paraId="09859A3B" w14:textId="156B5A77" w:rsidR="00134440" w:rsidRPr="00A83629" w:rsidRDefault="00134440" w:rsidP="00134440">
      <w:pPr>
        <w:rPr>
          <w:rFonts w:ascii="HGP明朝B" w:eastAsia="HGP明朝B" w:hint="eastAsia"/>
          <w:sz w:val="24"/>
          <w:szCs w:val="24"/>
        </w:rPr>
      </w:pPr>
      <w:r w:rsidRPr="00134440">
        <w:rPr>
          <w:rFonts w:ascii="HGP明朝B" w:eastAsia="HGP明朝B" w:hint="eastAsia"/>
          <w:sz w:val="24"/>
          <w:szCs w:val="24"/>
        </w:rPr>
        <w:t>「厳しさの欠如が</w:t>
      </w:r>
      <w:r w:rsidRPr="00134440">
        <w:rPr>
          <w:rFonts w:ascii="HGP明朝B" w:eastAsia="HGP明朝B"/>
          <w:sz w:val="24"/>
          <w:szCs w:val="24"/>
        </w:rPr>
        <w:t xml:space="preserve"> Coff の真の問題であると言えるだろう。Coff.は非常に繊</w:t>
      </w:r>
      <w:r w:rsidRPr="00134440">
        <w:rPr>
          <w:rFonts w:ascii="HGP明朝B" w:eastAsia="HGP明朝B" w:hint="eastAsia"/>
          <w:sz w:val="24"/>
          <w:szCs w:val="24"/>
        </w:rPr>
        <w:t>細で興奮した人で、決断をするなどの意志の強さが欠けている。苦しみを享受する傾向があり、ある種の不安がある。」</w:t>
      </w:r>
    </w:p>
    <w:sectPr w:rsidR="00134440" w:rsidRPr="00A83629" w:rsidSect="00D613F0">
      <w:pgSz w:w="11906" w:h="16838"/>
      <w:pgMar w:top="851" w:right="85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629"/>
    <w:rsid w:val="00134440"/>
    <w:rsid w:val="00A83629"/>
    <w:rsid w:val="00C240DC"/>
    <w:rsid w:val="00D613F0"/>
    <w:rsid w:val="00E4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897C4D"/>
  <w15:chartTrackingRefBased/>
  <w15:docId w15:val="{5773CDCC-6331-4B42-A9AC-3750C7D3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荻野 哲也</dc:creator>
  <cp:keywords/>
  <dc:description/>
  <cp:lastModifiedBy>荻野 哲也</cp:lastModifiedBy>
  <cp:revision>4</cp:revision>
  <dcterms:created xsi:type="dcterms:W3CDTF">2022-06-15T00:57:00Z</dcterms:created>
  <dcterms:modified xsi:type="dcterms:W3CDTF">2022-06-15T01:44:00Z</dcterms:modified>
</cp:coreProperties>
</file>